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3B120" w14:textId="63420586" w:rsidR="00A473AB" w:rsidRPr="00A473AB" w:rsidRDefault="00A473AB" w:rsidP="00E1282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773F">
        <w:rPr>
          <w:rFonts w:ascii="Arial" w:eastAsia="Times New Roman" w:hAnsi="Arial" w:cs="Arial"/>
          <w:sz w:val="20"/>
          <w:szCs w:val="20"/>
          <w:lang w:eastAsia="sl-SI"/>
        </w:rPr>
        <w:t>posamezen sklop, dodatno dogovorjene z aneksom, in sicer z veljavnostjo še najmanj 30 dni po preteku</w:t>
      </w:r>
      <w:r w:rsidRPr="007E5BBF">
        <w:rPr>
          <w:rFonts w:ascii="Arial" w:eastAsia="Times New Roman" w:hAnsi="Arial" w:cs="Arial"/>
          <w:sz w:val="20"/>
          <w:szCs w:val="20"/>
          <w:lang w:eastAsia="sl-SI"/>
        </w:rPr>
        <w:t xml:space="preserve"> veljavnosti pogodbe, določene z aneksom. V nasprotnem primeru sklenjeni aneks ne bo veljaven, naročnik pa bo unovčil garancijo za dobro izvedbo pogodbenih obveznosti iz prvega odstavka tega člena.</w:t>
      </w:r>
    </w:p>
    <w:p w14:paraId="0A1EF910" w14:textId="77777777" w:rsidR="00A473AB" w:rsidRPr="00A473AB" w:rsidRDefault="00A473AB" w:rsidP="00E12825">
      <w:pPr>
        <w:keepNext/>
        <w:spacing w:after="0" w:line="260" w:lineRule="exact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61458598" w14:textId="77777777" w:rsidR="00A473AB" w:rsidRPr="00A473AB" w:rsidRDefault="00A473AB" w:rsidP="00E12825">
      <w:pPr>
        <w:keepNext/>
        <w:spacing w:after="0" w:line="260" w:lineRule="exact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A473AB">
        <w:rPr>
          <w:rFonts w:ascii="Arial" w:eastAsia="Calibri" w:hAnsi="Arial" w:cs="Arial"/>
          <w:color w:val="000000"/>
          <w:sz w:val="20"/>
          <w:szCs w:val="20"/>
        </w:rPr>
        <w:t>7. člen</w:t>
      </w:r>
    </w:p>
    <w:p w14:paraId="43230D8E" w14:textId="77777777" w:rsidR="00A473AB" w:rsidRPr="00A473AB" w:rsidRDefault="00A473AB" w:rsidP="00E12825">
      <w:pPr>
        <w:keepNext/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32CBEBA9" w14:textId="77777777" w:rsidR="00A473AB" w:rsidRPr="00353E55" w:rsidRDefault="00A473AB" w:rsidP="00E1282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53E55">
        <w:rPr>
          <w:rFonts w:ascii="Arial" w:eastAsia="Calibri" w:hAnsi="Arial" w:cs="Arial"/>
          <w:sz w:val="20"/>
          <w:szCs w:val="20"/>
        </w:rPr>
        <w:t xml:space="preserve">Izvajalec in njegov/-i podizvajalec/-i </w:t>
      </w:r>
      <w:r w:rsidRPr="00353E55">
        <w:rPr>
          <w:rFonts w:ascii="Arial" w:eastAsia="Calibri" w:hAnsi="Arial" w:cs="Arial"/>
          <w:i/>
          <w:sz w:val="20"/>
          <w:szCs w:val="20"/>
        </w:rPr>
        <w:t>/upoštevati, če ponudnik nastopa s podizvajalcem-i/</w:t>
      </w:r>
      <w:r w:rsidRPr="00353E55">
        <w:rPr>
          <w:rFonts w:ascii="Arial" w:eastAsia="Calibri" w:hAnsi="Arial" w:cs="Arial"/>
          <w:sz w:val="20"/>
          <w:szCs w:val="20"/>
        </w:rPr>
        <w:t xml:space="preserve"> se obvezuje/-ta/-jo:</w:t>
      </w:r>
    </w:p>
    <w:p w14:paraId="541C7B86" w14:textId="24E1767E" w:rsidR="00377C88" w:rsidRPr="00353E55" w:rsidRDefault="002A5BE7" w:rsidP="00377C88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da </w:t>
      </w:r>
      <w:r w:rsidRPr="00353E55">
        <w:rPr>
          <w:rFonts w:ascii="Arial" w:eastAsia="Times New Roman" w:hAnsi="Arial" w:cs="Arial"/>
          <w:sz w:val="20"/>
          <w:szCs w:val="20"/>
          <w:lang w:eastAsia="x-none"/>
        </w:rPr>
        <w:t>bo</w:t>
      </w: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opravljal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vzdrževalna in ličarska ter kleparska dela po standardu </w:t>
      </w:r>
      <w:r w:rsidR="00FE73D8" w:rsidRPr="00353E55">
        <w:rPr>
          <w:rFonts w:ascii="Arial" w:eastAsia="Times New Roman" w:hAnsi="Arial" w:cs="Arial"/>
          <w:bCs/>
          <w:sz w:val="20"/>
          <w:szCs w:val="20"/>
          <w:lang w:val="x-none" w:eastAsia="sl-SI"/>
        </w:rPr>
        <w:t xml:space="preserve">blagovne znamke vozil oz. </w:t>
      </w:r>
      <w:r w:rsidR="00FE73D8" w:rsidRPr="00353E55">
        <w:rPr>
          <w:rFonts w:ascii="Arial" w:eastAsia="Times New Roman" w:hAnsi="Arial" w:cs="Arial"/>
          <w:bCs/>
          <w:sz w:val="20"/>
          <w:szCs w:val="20"/>
          <w:lang w:eastAsia="sl-SI"/>
        </w:rPr>
        <w:t>motornih koles</w:t>
      </w:r>
      <w:r w:rsidR="00DD74DC" w:rsidRPr="00353E5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vse sklope, razen za sklop 4</w:t>
      </w:r>
      <w:r w:rsidR="00404AF5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6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,</w:t>
      </w:r>
    </w:p>
    <w:p w14:paraId="63BBA84E" w14:textId="77777777" w:rsidR="000B2D59" w:rsidRPr="00353E55" w:rsidRDefault="002A5BE7" w:rsidP="000B2D59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da bo opravljal</w:t>
      </w:r>
      <w:r w:rsidR="000B2D59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vzdrževalna in ličarska ter kleparska dela po standardu Mercedes-</w:t>
      </w:r>
      <w:proofErr w:type="spellStart"/>
      <w:r w:rsidR="000B2D59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Benz</w:t>
      </w:r>
      <w:proofErr w:type="spellEnd"/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ter opravljal</w:t>
      </w:r>
      <w:r w:rsidR="000B2D59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strokovno izvedbo del na popravilu aluminij</w:t>
      </w:r>
      <w:r w:rsidR="00CC48AF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astih delov vozila, za kar izvajalec predloži</w:t>
      </w:r>
      <w:r w:rsidR="000B2D59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ustrezen elaborat o prostoru, kjer se izvajajo popravila aluminijastih delov</w:t>
      </w:r>
      <w:r w:rsidR="000B2D59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DD74DC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le</w:t>
      </w:r>
      <w:r w:rsidR="000B2D59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 za sklo</w:t>
      </w:r>
      <w:bookmarkStart w:id="0" w:name="_GoBack"/>
      <w:r w:rsidR="000B2D59" w:rsidRPr="00CE60BA">
        <w:rPr>
          <w:rFonts w:ascii="Arial" w:eastAsia="Times New Roman" w:hAnsi="Arial" w:cs="Arial"/>
          <w:i/>
          <w:sz w:val="20"/>
          <w:szCs w:val="20"/>
          <w:lang w:eastAsia="x-none"/>
        </w:rPr>
        <w:t>p</w:t>
      </w:r>
      <w:bookmarkEnd w:id="0"/>
      <w:r w:rsidR="000B2D59" w:rsidRPr="00AA770B">
        <w:rPr>
          <w:rFonts w:ascii="Arial" w:eastAsia="Times New Roman" w:hAnsi="Arial" w:cs="Arial"/>
          <w:i/>
          <w:strike/>
          <w:color w:val="FF0000"/>
          <w:sz w:val="20"/>
          <w:szCs w:val="20"/>
          <w:lang w:eastAsia="x-none"/>
        </w:rPr>
        <w:t xml:space="preserve">a 41 in </w:t>
      </w:r>
      <w:r w:rsidR="000B2D59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42/</w:t>
      </w:r>
      <w:r w:rsidR="000B2D59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, </w:t>
      </w:r>
    </w:p>
    <w:p w14:paraId="3134B65E" w14:textId="1D96D8F6" w:rsidR="00377C88" w:rsidRPr="00353E55" w:rsidRDefault="002A5BE7" w:rsidP="00DD74DC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da </w:t>
      </w:r>
      <w:r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bo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naročniku kadarkoli omogoči prisotnost (ki lahko traja tudi do nekaj ur) pri tehničnem popravilu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377C8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(velja za vsa popravila, tudi kleparska in ličarska)</w:t>
      </w:r>
      <w:r w:rsidR="00AA2D8F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. V tem primeru izvajalec naročniku zagotovi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dostop do prostora, v katerem je vozilo 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oz. motorno kolo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na tehničnem popravilu, dostop do celotne opreme, dostop do računalnika, dostop do kataloga rezervnih delov, dostop do normativov</w:t>
      </w:r>
      <w:r w:rsidR="00AA2D8F" w:rsidRPr="00353E55">
        <w:rPr>
          <w:rFonts w:ascii="Arial" w:eastAsia="Times New Roman" w:hAnsi="Arial" w:cs="Arial"/>
          <w:sz w:val="20"/>
          <w:szCs w:val="20"/>
          <w:lang w:eastAsia="x-none"/>
        </w:rPr>
        <w:t>. Izvajalec zagotovi</w:t>
      </w:r>
      <w:r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, da bo </w:t>
      </w:r>
      <w:r w:rsidR="00377C88" w:rsidRPr="00353E55">
        <w:rPr>
          <w:rFonts w:ascii="Arial" w:eastAsia="Times New Roman" w:hAnsi="Arial" w:cs="Arial"/>
          <w:sz w:val="20"/>
          <w:szCs w:val="20"/>
          <w:lang w:eastAsia="x-none"/>
        </w:rPr>
        <w:t>naročniku omogočiti tudi nenapovedano prisotnost oziroma preverjanje izvajanja del po pogodbi</w:t>
      </w:r>
      <w:r w:rsidR="00DD74DC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vse sklope, razen za sklop 4</w:t>
      </w:r>
      <w:r w:rsidR="00404AF5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6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  <w:r w:rsidR="00DD74DC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,</w:t>
      </w:r>
    </w:p>
    <w:p w14:paraId="4E44FB8E" w14:textId="0232347D" w:rsidR="00377C88" w:rsidRPr="00353E55" w:rsidRDefault="002A5BE7" w:rsidP="00DD74DC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da izvajalec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, ki nima statusa pooblaščenega serviserja proizvajalca vozil 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oz. motornih koles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blagovne znamke, ne bo izvajal popravil, ki sodijo v garancijo proizvajalca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. Če se bo v času opravljanja storitev izkazalo, da gre za okvaro, ki gre lahko v breme gar</w:t>
      </w: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ancije proizvajalca, izvajalec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na svoje stroš</w:t>
      </w: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ke poskrbi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za odvoz takega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na pooblaščeni servis proizvajalca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. Prevoz je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izveden z </w:t>
      </w:r>
      <w:proofErr w:type="spellStart"/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avtovleko</w:t>
      </w:r>
      <w:proofErr w:type="spellEnd"/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. Stroškov ugotavljanja napak, ki gredo v breme garancije proizvajalca, naročnik ne b</w:t>
      </w:r>
      <w:r w:rsidR="00AA2D8F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o povrnil. Prav tako je izvajalec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dolžan naročnika opozoriti, če gre lahko katero koli popravilo vozila </w:t>
      </w:r>
      <w:r w:rsidR="00552C7E" w:rsidRPr="00353E55"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>oz. motornega kolesa</w:t>
      </w:r>
      <w:r w:rsidR="00552C7E" w:rsidRPr="00353E55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oziroma zamenjava rezervnega dela vozila 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oz. motornega kolesa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v breme </w:t>
      </w:r>
      <w:r w:rsidR="00AA2D8F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garancije proizvajalca. </w:t>
      </w:r>
      <w:r w:rsidR="00AA2D8F" w:rsidRPr="00353E55">
        <w:rPr>
          <w:rFonts w:ascii="Arial" w:eastAsia="Times New Roman" w:hAnsi="Arial" w:cs="Arial"/>
          <w:sz w:val="20"/>
          <w:szCs w:val="20"/>
          <w:lang w:eastAsia="x-none"/>
        </w:rPr>
        <w:t>Izvajalec je dolžan</w:t>
      </w:r>
      <w:r w:rsidR="00AA2D8F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naročnika ob prihodu na servis opozoriti tudi na morebitne nujne in </w:t>
      </w:r>
      <w:proofErr w:type="spellStart"/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nenujne</w:t>
      </w:r>
      <w:proofErr w:type="spellEnd"/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vpoklice proizvajalca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. Če bi se ugotovilo, da je naročnik zaradi neustrezno izvedene storitve izgubil garancijo proizvajalca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ali prodajalca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, če b</w:t>
      </w:r>
      <w:r w:rsidR="00AA2D8F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 bila slednja daljša, je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izvajalec </w:t>
      </w:r>
      <w:r w:rsidR="00AA2D8F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dolžan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plačati odškodnino za vso nastalo škodo, ki je oziroma bo nastala naročniku v času predvidenega trajanja veljavnosti garancije zaradi takšne neustrezno izvedene storitve</w:t>
      </w:r>
      <w:r w:rsidR="00DD74DC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/velja za vse sklope, razen za sklop </w:t>
      </w:r>
      <w:r w:rsidR="00353E55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45 in 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4</w:t>
      </w:r>
      <w:r w:rsidR="00404AF5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6</w:t>
      </w:r>
      <w:r w:rsidR="00DD74DC" w:rsidRPr="00353E55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  <w:r w:rsidR="00DD74DC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,</w:t>
      </w:r>
    </w:p>
    <w:p w14:paraId="47735465" w14:textId="5B3859CE" w:rsidR="00377C88" w:rsidRPr="00353E55" w:rsidRDefault="00377C88" w:rsidP="00377C88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da bo na zahtevo </w:t>
      </w:r>
      <w:r w:rsidRPr="00353E55">
        <w:rPr>
          <w:rFonts w:ascii="Arial" w:eastAsia="Times New Roman" w:hAnsi="Arial" w:cs="Arial"/>
          <w:sz w:val="20"/>
          <w:szCs w:val="20"/>
          <w:lang w:eastAsia="x-none"/>
        </w:rPr>
        <w:t>naročnika</w:t>
      </w: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uporabil material (kot npr. motorna olja, čistilo za stekla, ipd.), ki ga bo prinesel naročnik ter da bo predhodno naročnika opozoril, v kolikor </w:t>
      </w:r>
      <w:r w:rsidR="00DD74DC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predlagani material ni ustrezen </w:t>
      </w:r>
      <w:r w:rsidR="00DD74DC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za vse sklope/,</w:t>
      </w:r>
    </w:p>
    <w:p w14:paraId="2E79906B" w14:textId="77777777" w:rsidR="00377C88" w:rsidRPr="00353E55" w:rsidRDefault="000E594C" w:rsidP="00377C88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da bo zagotovil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obratovanje servisne delavnice vse delovne dni v koledarskem letu v obratovalnem času delavnice najmanj 7 ur dnevno, razen sobote (prekinitve niso vključene)</w:t>
      </w:r>
      <w:r w:rsidR="00DD74DC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DD74DC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za vse sklope/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,</w:t>
      </w:r>
    </w:p>
    <w:p w14:paraId="08A617AA" w14:textId="3D6492A4" w:rsidR="00AA3DD0" w:rsidRPr="00353E55" w:rsidRDefault="00AA3DD0" w:rsidP="00AA3DD0">
      <w:pPr>
        <w:numPr>
          <w:ilvl w:val="0"/>
          <w:numId w:val="8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53E55">
        <w:rPr>
          <w:rFonts w:ascii="Arial" w:eastAsia="Calibri" w:hAnsi="Arial" w:cs="Arial"/>
          <w:sz w:val="20"/>
          <w:szCs w:val="20"/>
        </w:rPr>
        <w:t xml:space="preserve">da bo vozila oz. motorna kolesa sprejemal v servis v servisni(-e) delavnici(-e) iz 1. člena te pogodbe, v obratovalnem času servisne(-ih) delavnic/-e: </w:t>
      </w:r>
      <w:proofErr w:type="spellStart"/>
      <w:r w:rsidRPr="00353E55">
        <w:rPr>
          <w:rFonts w:ascii="Arial" w:eastAsia="Calibri" w:hAnsi="Arial" w:cs="Arial"/>
          <w:sz w:val="20"/>
          <w:szCs w:val="20"/>
        </w:rPr>
        <w:t>od__________do</w:t>
      </w:r>
      <w:proofErr w:type="spellEnd"/>
      <w:r w:rsidRPr="00353E55">
        <w:rPr>
          <w:rFonts w:ascii="Arial" w:eastAsia="Calibri" w:hAnsi="Arial" w:cs="Arial"/>
          <w:sz w:val="20"/>
          <w:szCs w:val="20"/>
        </w:rPr>
        <w:t xml:space="preserve">________ </w:t>
      </w:r>
      <w:r w:rsidRPr="00353E55">
        <w:rPr>
          <w:rFonts w:ascii="Arial" w:eastAsia="Calibri" w:hAnsi="Arial" w:cs="Arial"/>
          <w:i/>
          <w:sz w:val="20"/>
          <w:szCs w:val="20"/>
        </w:rPr>
        <w:t xml:space="preserve">/navedba dneva/ </w:t>
      </w:r>
      <w:r w:rsidRPr="00353E55">
        <w:rPr>
          <w:rFonts w:ascii="Arial" w:eastAsia="Calibri" w:hAnsi="Arial" w:cs="Arial"/>
          <w:sz w:val="20"/>
          <w:szCs w:val="20"/>
        </w:rPr>
        <w:t xml:space="preserve">od______ </w:t>
      </w:r>
      <w:proofErr w:type="spellStart"/>
      <w:r w:rsidRPr="00353E55">
        <w:rPr>
          <w:rFonts w:ascii="Arial" w:eastAsia="Calibri" w:hAnsi="Arial" w:cs="Arial"/>
          <w:sz w:val="20"/>
          <w:szCs w:val="20"/>
        </w:rPr>
        <w:t>do________ure</w:t>
      </w:r>
      <w:proofErr w:type="spellEnd"/>
      <w:r w:rsidRPr="00353E55">
        <w:rPr>
          <w:rFonts w:ascii="Arial" w:eastAsia="Calibri" w:hAnsi="Arial" w:cs="Arial"/>
          <w:sz w:val="20"/>
          <w:szCs w:val="20"/>
        </w:rPr>
        <w:t>;</w:t>
      </w:r>
      <w:r w:rsidR="00DD74DC" w:rsidRPr="00353E55">
        <w:rPr>
          <w:rFonts w:ascii="Arial" w:eastAsia="Calibri" w:hAnsi="Arial" w:cs="Arial"/>
          <w:sz w:val="20"/>
          <w:szCs w:val="20"/>
        </w:rPr>
        <w:t xml:space="preserve"> </w:t>
      </w:r>
      <w:r w:rsidR="00DD74DC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za vse sklope/,</w:t>
      </w:r>
    </w:p>
    <w:p w14:paraId="66E69079" w14:textId="20F3213C" w:rsidR="00377C88" w:rsidRPr="00353E55" w:rsidRDefault="000E594C" w:rsidP="00377C88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da bo zagotovil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prednost pri servisiranju in servisnih popravilih naročnikovih vozil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motornih koles</w:t>
      </w:r>
      <w:r w:rsidR="00DD74DC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="00DD74DC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za vse sklope/,</w:t>
      </w:r>
    </w:p>
    <w:p w14:paraId="3641693E" w14:textId="77777777" w:rsidR="00423069" w:rsidRPr="00353E55" w:rsidRDefault="000E594C" w:rsidP="00423069">
      <w:pPr>
        <w:numPr>
          <w:ilvl w:val="0"/>
          <w:numId w:val="8"/>
        </w:num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53E55">
        <w:rPr>
          <w:rFonts w:ascii="Arial" w:eastAsia="Calibri" w:hAnsi="Arial" w:cs="Arial"/>
          <w:sz w:val="20"/>
          <w:szCs w:val="20"/>
        </w:rPr>
        <w:t xml:space="preserve">da bo zagotovil </w:t>
      </w:r>
      <w:r w:rsidR="00423069" w:rsidRPr="00353E55">
        <w:rPr>
          <w:rFonts w:ascii="Arial" w:eastAsia="Calibri" w:hAnsi="Arial" w:cs="Arial"/>
          <w:sz w:val="20"/>
          <w:szCs w:val="20"/>
        </w:rPr>
        <w:t>brezplačno strokovno telefonsko pomoč naročniku med obratovalnim časom servisne delavnice, na telefonski(-h) številki(-ah): ____________________;</w:t>
      </w:r>
      <w:r w:rsidR="00DD74DC" w:rsidRPr="00353E55">
        <w:rPr>
          <w:rFonts w:ascii="Arial" w:eastAsia="Calibri" w:hAnsi="Arial" w:cs="Arial"/>
          <w:sz w:val="20"/>
          <w:szCs w:val="20"/>
        </w:rPr>
        <w:t xml:space="preserve"> </w:t>
      </w:r>
      <w:r w:rsidR="00DD74DC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za vse sklope/,</w:t>
      </w:r>
    </w:p>
    <w:p w14:paraId="066F4FF6" w14:textId="29AA0AB2" w:rsidR="00377C88" w:rsidRPr="00353E55" w:rsidRDefault="000E594C" w:rsidP="00377C88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da bo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vse posege na vozilih 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oz. motornih kolesih 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>vpisati v servisno knjižico vozila</w:t>
      </w:r>
      <w:r w:rsidR="00FE73D8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oz. motornega kolesa</w:t>
      </w:r>
      <w:r w:rsidR="00D53165" w:rsidRPr="00353E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D53165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/velja za vse sklope, razen za sklop 4</w:t>
      </w:r>
      <w:r w:rsidR="00404AF5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6</w:t>
      </w:r>
      <w:r w:rsidR="00D53165" w:rsidRPr="00353E55">
        <w:rPr>
          <w:rFonts w:ascii="Arial" w:eastAsia="Times New Roman" w:hAnsi="Arial" w:cs="Arial"/>
          <w:i/>
          <w:sz w:val="20"/>
          <w:szCs w:val="20"/>
          <w:lang w:eastAsia="x-none"/>
        </w:rPr>
        <w:t>/</w:t>
      </w:r>
      <w:r w:rsidR="00377C88" w:rsidRPr="00353E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, </w:t>
      </w:r>
    </w:p>
    <w:sectPr w:rsidR="00377C88" w:rsidRPr="00353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B4250"/>
    <w:multiLevelType w:val="hybridMultilevel"/>
    <w:tmpl w:val="679A1494"/>
    <w:lvl w:ilvl="0" w:tplc="B630D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E4704"/>
    <w:multiLevelType w:val="hybridMultilevel"/>
    <w:tmpl w:val="5324DC80"/>
    <w:lvl w:ilvl="0" w:tplc="051E8DAE">
      <w:start w:val="521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ahoma" w:eastAsia="Times New Roman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FF460B"/>
    <w:multiLevelType w:val="hybridMultilevel"/>
    <w:tmpl w:val="A216D074"/>
    <w:lvl w:ilvl="0" w:tplc="B630D8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7E01995"/>
    <w:multiLevelType w:val="hybridMultilevel"/>
    <w:tmpl w:val="63CE344C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7499E"/>
    <w:multiLevelType w:val="hybridMultilevel"/>
    <w:tmpl w:val="01B6E630"/>
    <w:lvl w:ilvl="0" w:tplc="CAD62C9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111C30"/>
    <w:multiLevelType w:val="hybridMultilevel"/>
    <w:tmpl w:val="44F258DC"/>
    <w:lvl w:ilvl="0" w:tplc="D4321C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3AB"/>
    <w:rsid w:val="0000773F"/>
    <w:rsid w:val="00034347"/>
    <w:rsid w:val="00041CD1"/>
    <w:rsid w:val="000826B1"/>
    <w:rsid w:val="00083A7B"/>
    <w:rsid w:val="00092CE3"/>
    <w:rsid w:val="000B2D59"/>
    <w:rsid w:val="000D0E42"/>
    <w:rsid w:val="000D2BFD"/>
    <w:rsid w:val="000E594C"/>
    <w:rsid w:val="001317EF"/>
    <w:rsid w:val="00141FF2"/>
    <w:rsid w:val="0015138A"/>
    <w:rsid w:val="00154B93"/>
    <w:rsid w:val="0016261C"/>
    <w:rsid w:val="0018401B"/>
    <w:rsid w:val="001B1BA5"/>
    <w:rsid w:val="001B3CCB"/>
    <w:rsid w:val="001B7086"/>
    <w:rsid w:val="00296547"/>
    <w:rsid w:val="002A3A41"/>
    <w:rsid w:val="002A5BE7"/>
    <w:rsid w:val="002B49D4"/>
    <w:rsid w:val="002F259C"/>
    <w:rsid w:val="003160FE"/>
    <w:rsid w:val="00342F9D"/>
    <w:rsid w:val="00353E55"/>
    <w:rsid w:val="00364590"/>
    <w:rsid w:val="0037063E"/>
    <w:rsid w:val="00377C88"/>
    <w:rsid w:val="003A09BF"/>
    <w:rsid w:val="003B4696"/>
    <w:rsid w:val="003C2A87"/>
    <w:rsid w:val="003D542D"/>
    <w:rsid w:val="00404AF5"/>
    <w:rsid w:val="00423069"/>
    <w:rsid w:val="00434968"/>
    <w:rsid w:val="004933EC"/>
    <w:rsid w:val="004C27BD"/>
    <w:rsid w:val="004C3E4E"/>
    <w:rsid w:val="004C56D2"/>
    <w:rsid w:val="004E7DD2"/>
    <w:rsid w:val="004F588D"/>
    <w:rsid w:val="00552C7E"/>
    <w:rsid w:val="005542FF"/>
    <w:rsid w:val="00576E10"/>
    <w:rsid w:val="00577174"/>
    <w:rsid w:val="00592FC8"/>
    <w:rsid w:val="005937CD"/>
    <w:rsid w:val="005B47BB"/>
    <w:rsid w:val="005C0D5D"/>
    <w:rsid w:val="005D2831"/>
    <w:rsid w:val="005E36AE"/>
    <w:rsid w:val="005F2536"/>
    <w:rsid w:val="00601768"/>
    <w:rsid w:val="00642513"/>
    <w:rsid w:val="006547A9"/>
    <w:rsid w:val="006A2CD5"/>
    <w:rsid w:val="006B2857"/>
    <w:rsid w:val="006C3BE5"/>
    <w:rsid w:val="006E5787"/>
    <w:rsid w:val="006E65A6"/>
    <w:rsid w:val="007161C7"/>
    <w:rsid w:val="00721CC5"/>
    <w:rsid w:val="0073119E"/>
    <w:rsid w:val="00751FDD"/>
    <w:rsid w:val="00767682"/>
    <w:rsid w:val="0079200B"/>
    <w:rsid w:val="00795FF1"/>
    <w:rsid w:val="007A64FA"/>
    <w:rsid w:val="007E5BBF"/>
    <w:rsid w:val="007F1640"/>
    <w:rsid w:val="008157B5"/>
    <w:rsid w:val="0085724A"/>
    <w:rsid w:val="008817EA"/>
    <w:rsid w:val="008D3C2B"/>
    <w:rsid w:val="008D7508"/>
    <w:rsid w:val="0090335C"/>
    <w:rsid w:val="009167EA"/>
    <w:rsid w:val="00932180"/>
    <w:rsid w:val="00944731"/>
    <w:rsid w:val="009B0C78"/>
    <w:rsid w:val="009E732A"/>
    <w:rsid w:val="009F27D1"/>
    <w:rsid w:val="00A032F6"/>
    <w:rsid w:val="00A155DA"/>
    <w:rsid w:val="00A3191C"/>
    <w:rsid w:val="00A473AB"/>
    <w:rsid w:val="00A64C19"/>
    <w:rsid w:val="00A76578"/>
    <w:rsid w:val="00A8608C"/>
    <w:rsid w:val="00A9395F"/>
    <w:rsid w:val="00AA2D8F"/>
    <w:rsid w:val="00AA3DD0"/>
    <w:rsid w:val="00AA770B"/>
    <w:rsid w:val="00B05996"/>
    <w:rsid w:val="00B30078"/>
    <w:rsid w:val="00B720AF"/>
    <w:rsid w:val="00BD186B"/>
    <w:rsid w:val="00BF4B31"/>
    <w:rsid w:val="00BF69B0"/>
    <w:rsid w:val="00C175D0"/>
    <w:rsid w:val="00C24471"/>
    <w:rsid w:val="00C7782B"/>
    <w:rsid w:val="00C970C7"/>
    <w:rsid w:val="00CA682A"/>
    <w:rsid w:val="00CC48AF"/>
    <w:rsid w:val="00CD43BD"/>
    <w:rsid w:val="00CE60BA"/>
    <w:rsid w:val="00CF2CC2"/>
    <w:rsid w:val="00D17143"/>
    <w:rsid w:val="00D30B7E"/>
    <w:rsid w:val="00D32004"/>
    <w:rsid w:val="00D53165"/>
    <w:rsid w:val="00D5349B"/>
    <w:rsid w:val="00D61343"/>
    <w:rsid w:val="00D6392C"/>
    <w:rsid w:val="00D825DF"/>
    <w:rsid w:val="00DC395D"/>
    <w:rsid w:val="00DD4901"/>
    <w:rsid w:val="00DD74DC"/>
    <w:rsid w:val="00E1280A"/>
    <w:rsid w:val="00E12825"/>
    <w:rsid w:val="00E15D6F"/>
    <w:rsid w:val="00E338BE"/>
    <w:rsid w:val="00E470B1"/>
    <w:rsid w:val="00E558F2"/>
    <w:rsid w:val="00E564B4"/>
    <w:rsid w:val="00E57DEE"/>
    <w:rsid w:val="00E66F56"/>
    <w:rsid w:val="00E90B07"/>
    <w:rsid w:val="00EB685A"/>
    <w:rsid w:val="00EF7CAC"/>
    <w:rsid w:val="00F1273C"/>
    <w:rsid w:val="00F331EA"/>
    <w:rsid w:val="00F44898"/>
    <w:rsid w:val="00F63481"/>
    <w:rsid w:val="00F94D70"/>
    <w:rsid w:val="00F94E4A"/>
    <w:rsid w:val="00F95948"/>
    <w:rsid w:val="00FA25A3"/>
    <w:rsid w:val="00FC20C5"/>
    <w:rsid w:val="00FE2E4E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3322"/>
  <w15:chartTrackingRefBased/>
  <w15:docId w15:val="{AF6D2B92-AD7F-4893-9D8D-876581AA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94E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11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119E"/>
    <w:rPr>
      <w:sz w:val="20"/>
      <w:szCs w:val="20"/>
    </w:rPr>
  </w:style>
  <w:style w:type="character" w:styleId="Pripombasklic">
    <w:name w:val="annotation reference"/>
    <w:semiHidden/>
    <w:rsid w:val="0073119E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1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119E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7D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7DD2"/>
    <w:rPr>
      <w:b/>
      <w:bCs/>
      <w:sz w:val="20"/>
      <w:szCs w:val="20"/>
    </w:rPr>
  </w:style>
  <w:style w:type="paragraph" w:styleId="Brezrazmikov">
    <w:name w:val="No Spacing"/>
    <w:link w:val="BrezrazmikovZnak"/>
    <w:uiPriority w:val="1"/>
    <w:qFormat/>
    <w:rsid w:val="005F2536"/>
    <w:pPr>
      <w:spacing w:after="0" w:line="260" w:lineRule="atLeast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5F2536"/>
    <w:rPr>
      <w:rFonts w:ascii="Calibri" w:eastAsia="Times New Roman" w:hAnsi="Calibri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353E55"/>
    <w:pPr>
      <w:ind w:left="720"/>
      <w:contextualSpacing/>
    </w:pPr>
  </w:style>
  <w:style w:type="paragraph" w:styleId="Telobesedila3">
    <w:name w:val="Body Text 3"/>
    <w:basedOn w:val="Navaden"/>
    <w:link w:val="Telobesedila3Znak"/>
    <w:rsid w:val="007A64FA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7A64FA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rsid w:val="00F94E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A61FEE-9AD1-49DA-B35A-AFD67031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Kopčič</dc:creator>
  <cp:keywords/>
  <dc:description/>
  <cp:lastModifiedBy>KOPČIČ Darja</cp:lastModifiedBy>
  <cp:revision>4</cp:revision>
  <cp:lastPrinted>2022-03-11T15:16:00Z</cp:lastPrinted>
  <dcterms:created xsi:type="dcterms:W3CDTF">2022-05-20T12:28:00Z</dcterms:created>
  <dcterms:modified xsi:type="dcterms:W3CDTF">2022-05-20T13:02:00Z</dcterms:modified>
</cp:coreProperties>
</file>